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58" w:rsidRDefault="0053561A">
      <w:pPr>
        <w:spacing w:after="65" w:line="259" w:lineRule="auto"/>
        <w:ind w:left="0" w:right="6" w:firstLine="0"/>
        <w:jc w:val="right"/>
      </w:pPr>
      <w:r>
        <w:rPr>
          <w:sz w:val="20"/>
        </w:rPr>
        <w:t>Załącznik do uch</w:t>
      </w:r>
      <w:r w:rsidR="00125CA4">
        <w:rPr>
          <w:sz w:val="20"/>
        </w:rPr>
        <w:t>wały Rady Zboru w Oświęcimiu z dnia 25.08.2025</w:t>
      </w:r>
      <w:r>
        <w:rPr>
          <w:sz w:val="20"/>
        </w:rPr>
        <w:t xml:space="preserve"> </w:t>
      </w:r>
    </w:p>
    <w:p w:rsidR="00481D58" w:rsidRDefault="0053561A">
      <w:pPr>
        <w:spacing w:after="31" w:line="259" w:lineRule="auto"/>
        <w:ind w:left="59" w:right="0" w:firstLine="0"/>
        <w:jc w:val="center"/>
      </w:pPr>
      <w:r>
        <w:t xml:space="preserve"> </w:t>
      </w:r>
    </w:p>
    <w:p w:rsidR="00481D58" w:rsidRDefault="0053561A">
      <w:pPr>
        <w:spacing w:after="31" w:line="259" w:lineRule="auto"/>
        <w:ind w:left="59" w:right="0" w:firstLine="0"/>
        <w:jc w:val="center"/>
      </w:pPr>
      <w:r>
        <w:t xml:space="preserve"> </w:t>
      </w:r>
    </w:p>
    <w:p w:rsidR="00481D58" w:rsidRDefault="0053561A">
      <w:pPr>
        <w:spacing w:after="29" w:line="259" w:lineRule="auto"/>
        <w:ind w:left="2251" w:right="2115" w:hanging="10"/>
        <w:jc w:val="center"/>
      </w:pPr>
      <w:r>
        <w:t xml:space="preserve">Standardy ochrony małoletnich  obowiązujące  </w:t>
      </w:r>
    </w:p>
    <w:p w:rsidR="00481D58" w:rsidRDefault="0053561A">
      <w:pPr>
        <w:spacing w:after="29" w:line="259" w:lineRule="auto"/>
        <w:ind w:left="10" w:hanging="10"/>
        <w:jc w:val="center"/>
      </w:pPr>
      <w:r>
        <w:t>w Zborze Kościoła Wolnyc</w:t>
      </w:r>
      <w:r w:rsidR="00125CA4">
        <w:t>h Chrześcijan w Oświęcimiu</w:t>
      </w:r>
      <w:bookmarkStart w:id="0" w:name="_GoBack"/>
      <w:bookmarkEnd w:id="0"/>
      <w:r>
        <w:t xml:space="preserve"> </w:t>
      </w:r>
    </w:p>
    <w:p w:rsidR="00481D58" w:rsidRDefault="0053561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481D58" w:rsidRDefault="0053561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481D58" w:rsidRDefault="0053561A">
      <w:pPr>
        <w:pStyle w:val="Nagwek1"/>
      </w:pPr>
      <w:r>
        <w:t xml:space="preserve">§ 1 </w:t>
      </w:r>
    </w:p>
    <w:p w:rsidR="00481D58" w:rsidRDefault="0053561A">
      <w:pPr>
        <w:spacing w:after="2" w:line="289" w:lineRule="auto"/>
        <w:ind w:left="-5" w:right="0" w:hanging="10"/>
      </w:pPr>
      <w:r>
        <w:t xml:space="preserve">Zasady zapewniające bezpieczne relacje między Dzieckiem a Personelem Zboru. Zachowania niedozwolone wobec Dzieci. </w:t>
      </w:r>
    </w:p>
    <w:p w:rsidR="00481D58" w:rsidRDefault="0053561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481D58" w:rsidRDefault="0053561A">
      <w:pPr>
        <w:numPr>
          <w:ilvl w:val="0"/>
          <w:numId w:val="1"/>
        </w:numPr>
        <w:spacing w:after="2" w:line="289" w:lineRule="auto"/>
        <w:ind w:right="0" w:hanging="393"/>
      </w:pPr>
      <w:r>
        <w:t>Personelem Zboru są wszyscy Pracownicy Zboru niezależnie od łączącego ich ze Zborem stosunku prawnego, w szczególności duchowni, pracownicy</w:t>
      </w:r>
      <w:r>
        <w:t xml:space="preserve">, wolontariusze, liderzy służb zborowych, nauczyciele szkółek niedzielnych, etc. </w:t>
      </w:r>
    </w:p>
    <w:p w:rsidR="00481D58" w:rsidRDefault="0053561A">
      <w:pPr>
        <w:numPr>
          <w:ilvl w:val="0"/>
          <w:numId w:val="1"/>
        </w:numPr>
        <w:ind w:right="0" w:hanging="393"/>
      </w:pPr>
      <w:r>
        <w:t xml:space="preserve">Pracownicy Zboru są zobowiązani: </w:t>
      </w:r>
    </w:p>
    <w:p w:rsidR="00481D58" w:rsidRDefault="0053561A">
      <w:pPr>
        <w:numPr>
          <w:ilvl w:val="1"/>
          <w:numId w:val="1"/>
        </w:numPr>
        <w:ind w:right="0" w:hanging="394"/>
      </w:pPr>
      <w:r>
        <w:t xml:space="preserve">Odnosić się do Dzieci z uważnością, szacunkiem, cierpliwością i wyrozumiałością;  </w:t>
      </w:r>
    </w:p>
    <w:p w:rsidR="00481D58" w:rsidRDefault="0053561A">
      <w:pPr>
        <w:numPr>
          <w:ilvl w:val="1"/>
          <w:numId w:val="1"/>
        </w:numPr>
        <w:ind w:right="0" w:hanging="394"/>
      </w:pPr>
      <w:r>
        <w:t xml:space="preserve">Uwzględniać w sposobie prowadzenia zajęć i relacjach z Dziećmi ich wiek i dojrzałość intelektualną i emocjonalną, a także niepełnosprawność i specjalne potrzeby edukacyjne; </w:t>
      </w:r>
    </w:p>
    <w:p w:rsidR="00481D58" w:rsidRDefault="0053561A">
      <w:pPr>
        <w:numPr>
          <w:ilvl w:val="1"/>
          <w:numId w:val="1"/>
        </w:numPr>
        <w:ind w:right="0" w:hanging="394"/>
      </w:pPr>
      <w:r>
        <w:t xml:space="preserve">Czuwać nad bezpieczeństwem Dzieci. </w:t>
      </w:r>
    </w:p>
    <w:p w:rsidR="00481D58" w:rsidRDefault="0053561A">
      <w:pPr>
        <w:numPr>
          <w:ilvl w:val="0"/>
          <w:numId w:val="1"/>
        </w:numPr>
        <w:ind w:right="0" w:hanging="393"/>
      </w:pPr>
      <w:r>
        <w:t xml:space="preserve">Pracownikom Zboru zakazuje się: </w:t>
      </w:r>
    </w:p>
    <w:p w:rsidR="00481D58" w:rsidRDefault="0053561A">
      <w:pPr>
        <w:numPr>
          <w:ilvl w:val="1"/>
          <w:numId w:val="1"/>
        </w:numPr>
        <w:ind w:right="0" w:hanging="394"/>
      </w:pPr>
      <w:r>
        <w:t>stosowania ja</w:t>
      </w:r>
      <w:r>
        <w:t xml:space="preserve">kichkolwiek form przemocy fizycznej wobec Dzieci, za wyjątkiem sytuacji w których jest ona niezbędna w celu uniknięcia grożącego Dziecku bezpośredniego niebezpieczeństwa; </w:t>
      </w:r>
    </w:p>
    <w:p w:rsidR="00481D58" w:rsidRDefault="0053561A">
      <w:pPr>
        <w:numPr>
          <w:ilvl w:val="1"/>
          <w:numId w:val="1"/>
        </w:numPr>
        <w:ind w:right="0" w:hanging="394"/>
      </w:pPr>
      <w:r>
        <w:t>niestosownego kontaktu fizycznego z Dziećmi, w szczególności kontaktu niejawnego, uk</w:t>
      </w:r>
      <w:r>
        <w:t>rywanego, podejmowanego bez zgody Dziecka, nieadekwatnego do sytuacji, wieku i dojrzałości Dziecka; dopuszczalny kontakt fizyczny powinien być w naturalny sposób związany z zabawą, pomocą Dziecku w czynnościach higienicznych, koniecznością zapewnienia Dzie</w:t>
      </w:r>
      <w:r>
        <w:t xml:space="preserve">cku bezpieczeństwa, potrzebą uspokojenia Dziecka;  </w:t>
      </w:r>
    </w:p>
    <w:p w:rsidR="00481D58" w:rsidRDefault="0053561A">
      <w:pPr>
        <w:numPr>
          <w:ilvl w:val="1"/>
          <w:numId w:val="1"/>
        </w:numPr>
        <w:ind w:right="0" w:hanging="394"/>
      </w:pPr>
      <w:r>
        <w:t xml:space="preserve">stosowania jakichkolwiek form przemocy psychicznej wobec Dzieci, w szczególności ośmieszania, zawstydzania, upokarzania, lekceważenia, lub obrażania Dzieci; </w:t>
      </w:r>
    </w:p>
    <w:p w:rsidR="00481D58" w:rsidRDefault="0053561A">
      <w:pPr>
        <w:numPr>
          <w:ilvl w:val="1"/>
          <w:numId w:val="1"/>
        </w:numPr>
        <w:ind w:right="0" w:hanging="394"/>
      </w:pPr>
      <w:r>
        <w:t>dyskryminowania i nierównego traktowania Dziec</w:t>
      </w:r>
      <w:r>
        <w:t xml:space="preserve">i z jakiegokolwiek powodu; </w:t>
      </w:r>
    </w:p>
    <w:p w:rsidR="00481D58" w:rsidRDefault="0053561A">
      <w:pPr>
        <w:numPr>
          <w:ilvl w:val="1"/>
          <w:numId w:val="1"/>
        </w:numPr>
        <w:ind w:right="0" w:hanging="394"/>
      </w:pPr>
      <w:r>
        <w:t xml:space="preserve">nawiązywania z Dziećmi relacji o charakterze romantycznym, lub erotycznym, </w:t>
      </w:r>
    </w:p>
    <w:p w:rsidR="00481D58" w:rsidRDefault="0053561A">
      <w:pPr>
        <w:numPr>
          <w:ilvl w:val="1"/>
          <w:numId w:val="1"/>
        </w:numPr>
        <w:ind w:right="0" w:hanging="394"/>
      </w:pPr>
      <w:r>
        <w:t xml:space="preserve">nawiązywania z Dziećmi jakichkolwiek relacji utrzymywanych w tajemnicy przed Rodzicami, lub Opiekunami; </w:t>
      </w:r>
    </w:p>
    <w:p w:rsidR="00481D58" w:rsidRDefault="0053561A">
      <w:pPr>
        <w:numPr>
          <w:ilvl w:val="1"/>
          <w:numId w:val="1"/>
        </w:numPr>
        <w:ind w:right="0" w:hanging="394"/>
      </w:pPr>
      <w:r>
        <w:t>kontaktowania z Dziećmi poza zajęciami, w szcze</w:t>
      </w:r>
      <w:r>
        <w:t xml:space="preserve">gólności drogą elektroniczną, bez wiedzy Rodziców, lub Opiekunów; </w:t>
      </w:r>
    </w:p>
    <w:p w:rsidR="00481D58" w:rsidRDefault="0053561A">
      <w:pPr>
        <w:numPr>
          <w:ilvl w:val="1"/>
          <w:numId w:val="1"/>
        </w:numPr>
        <w:ind w:right="0" w:hanging="394"/>
      </w:pPr>
      <w:r>
        <w:t xml:space="preserve">ujawniania jakichkolwiek informacji wrażliwych i poufnych dotyczących Dziecka, w szczególności jego sytuacji osobistej, rodzinnej, ekonomicznej i zdrowotnej, </w:t>
      </w:r>
    </w:p>
    <w:p w:rsidR="00481D58" w:rsidRDefault="0053561A">
      <w:pPr>
        <w:numPr>
          <w:ilvl w:val="1"/>
          <w:numId w:val="1"/>
        </w:numPr>
        <w:ind w:right="0" w:hanging="394"/>
      </w:pPr>
      <w:r>
        <w:t>utrwalania i wykorzystywania w</w:t>
      </w:r>
      <w:r>
        <w:t xml:space="preserve">izerunku Dzieci bez uprzedniej zgody Rodziców, lub </w:t>
      </w:r>
    </w:p>
    <w:p w:rsidR="00481D58" w:rsidRDefault="0053561A">
      <w:pPr>
        <w:ind w:left="754" w:right="0" w:firstLine="0"/>
      </w:pPr>
      <w:r>
        <w:t xml:space="preserve">Opiekunów; </w:t>
      </w:r>
    </w:p>
    <w:p w:rsidR="00481D58" w:rsidRDefault="0053561A">
      <w:pPr>
        <w:numPr>
          <w:ilvl w:val="1"/>
          <w:numId w:val="1"/>
        </w:numPr>
        <w:ind w:right="0" w:hanging="394"/>
      </w:pPr>
      <w:r>
        <w:t xml:space="preserve">przebywania z Dzieckiem sam na sam w zamkniętym pomieszczeniu; </w:t>
      </w:r>
    </w:p>
    <w:p w:rsidR="00481D58" w:rsidRDefault="0053561A">
      <w:pPr>
        <w:numPr>
          <w:ilvl w:val="1"/>
          <w:numId w:val="1"/>
        </w:numPr>
        <w:ind w:right="0" w:hanging="394"/>
      </w:pPr>
      <w:r>
        <w:t xml:space="preserve">spania w tym samym pokoju, lub namiocie co Dziecko podczas obozów, biwaków i innych wyjazdów, za wyjątkiem zbiorczych </w:t>
      </w:r>
      <w:proofErr w:type="spellStart"/>
      <w:r>
        <w:t>sal</w:t>
      </w:r>
      <w:proofErr w:type="spellEnd"/>
      <w:r>
        <w:t xml:space="preserve"> nocleg</w:t>
      </w:r>
      <w:r>
        <w:t xml:space="preserve">owych w hostelach i schroniskach; </w:t>
      </w:r>
    </w:p>
    <w:p w:rsidR="00481D58" w:rsidRDefault="0053561A">
      <w:pPr>
        <w:numPr>
          <w:ilvl w:val="1"/>
          <w:numId w:val="1"/>
        </w:numPr>
        <w:ind w:right="0" w:hanging="394"/>
      </w:pPr>
      <w:r>
        <w:t xml:space="preserve">prezentowania Dzieciom niestosownych treści, </w:t>
      </w:r>
    </w:p>
    <w:p w:rsidR="00481D58" w:rsidRDefault="0053561A">
      <w:pPr>
        <w:numPr>
          <w:ilvl w:val="1"/>
          <w:numId w:val="1"/>
        </w:numPr>
        <w:ind w:right="0" w:hanging="394"/>
      </w:pPr>
      <w:r>
        <w:lastRenderedPageBreak/>
        <w:t xml:space="preserve">zachęcania Dzieci do spożywania alkoholu, lub innych środków odurzających. </w:t>
      </w:r>
    </w:p>
    <w:p w:rsidR="00481D58" w:rsidRDefault="0053561A">
      <w:pPr>
        <w:spacing w:after="31" w:line="259" w:lineRule="auto"/>
        <w:ind w:left="720" w:right="0" w:firstLine="0"/>
        <w:jc w:val="left"/>
      </w:pPr>
      <w:r>
        <w:t xml:space="preserve"> </w:t>
      </w:r>
    </w:p>
    <w:p w:rsidR="00481D58" w:rsidRDefault="0053561A">
      <w:pPr>
        <w:pStyle w:val="Nagwek1"/>
      </w:pPr>
      <w:r>
        <w:t xml:space="preserve">§ 2 </w:t>
      </w:r>
    </w:p>
    <w:p w:rsidR="00481D58" w:rsidRDefault="0053561A">
      <w:pPr>
        <w:spacing w:after="2" w:line="289" w:lineRule="auto"/>
        <w:ind w:left="-5" w:right="0" w:hanging="10"/>
      </w:pPr>
      <w:r>
        <w:t xml:space="preserve">Wymogi </w:t>
      </w:r>
      <w:r>
        <w:tab/>
        <w:t xml:space="preserve">dotyczące </w:t>
      </w:r>
      <w:r>
        <w:tab/>
        <w:t xml:space="preserve">bezpiecznych </w:t>
      </w:r>
      <w:r>
        <w:tab/>
        <w:t xml:space="preserve">relacji </w:t>
      </w:r>
      <w:r>
        <w:tab/>
        <w:t xml:space="preserve">pomiędzy </w:t>
      </w:r>
      <w:r>
        <w:tab/>
        <w:t xml:space="preserve">Dziećmi. </w:t>
      </w:r>
      <w:r>
        <w:tab/>
        <w:t xml:space="preserve">Zachowania niedozwolone. </w:t>
      </w:r>
    </w:p>
    <w:p w:rsidR="00481D58" w:rsidRDefault="0053561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481D58" w:rsidRDefault="0053561A">
      <w:pPr>
        <w:numPr>
          <w:ilvl w:val="0"/>
          <w:numId w:val="2"/>
        </w:numPr>
        <w:ind w:right="0" w:hanging="393"/>
      </w:pPr>
      <w:r>
        <w:t xml:space="preserve">Pracownicy Zboru dbają o to, aby relacje pomiędzy Dziećmi były pełne wzajemnego szacunku i życzliwości. </w:t>
      </w:r>
    </w:p>
    <w:p w:rsidR="00481D58" w:rsidRDefault="0053561A">
      <w:pPr>
        <w:numPr>
          <w:ilvl w:val="0"/>
          <w:numId w:val="2"/>
        </w:numPr>
        <w:ind w:right="0" w:hanging="393"/>
      </w:pPr>
      <w:r>
        <w:t xml:space="preserve">Pracownicy Zboru stanowczo i niezwłocznie reagują na niedozwolone zachowania Dzieci względem siebie nawzajem, takie jak: </w:t>
      </w:r>
    </w:p>
    <w:p w:rsidR="00481D58" w:rsidRDefault="0053561A">
      <w:pPr>
        <w:numPr>
          <w:ilvl w:val="1"/>
          <w:numId w:val="2"/>
        </w:numPr>
        <w:ind w:right="0" w:hanging="393"/>
      </w:pPr>
      <w:r>
        <w:t xml:space="preserve">przemoc fizyczna; </w:t>
      </w:r>
    </w:p>
    <w:p w:rsidR="00481D58" w:rsidRDefault="0053561A">
      <w:pPr>
        <w:numPr>
          <w:ilvl w:val="1"/>
          <w:numId w:val="2"/>
        </w:numPr>
        <w:ind w:right="0" w:hanging="393"/>
      </w:pPr>
      <w:r>
        <w:t>przemoc ps</w:t>
      </w:r>
      <w:r>
        <w:t xml:space="preserve">ychiczna, w szczególności ośmieszanie, zawstydzanie, upokarzanie, lekceważenie, lub obrażanie; </w:t>
      </w:r>
    </w:p>
    <w:p w:rsidR="00481D58" w:rsidRDefault="0053561A">
      <w:pPr>
        <w:numPr>
          <w:ilvl w:val="1"/>
          <w:numId w:val="2"/>
        </w:numPr>
        <w:ind w:right="0" w:hanging="393"/>
      </w:pPr>
      <w:r>
        <w:t xml:space="preserve">wulgarne słownictwo; </w:t>
      </w:r>
    </w:p>
    <w:p w:rsidR="00481D58" w:rsidRDefault="0053561A">
      <w:pPr>
        <w:numPr>
          <w:ilvl w:val="1"/>
          <w:numId w:val="2"/>
        </w:numPr>
        <w:ind w:right="0" w:hanging="393"/>
      </w:pPr>
      <w:r>
        <w:t xml:space="preserve">niestosowny kontakt fizyczny; </w:t>
      </w:r>
    </w:p>
    <w:p w:rsidR="00481D58" w:rsidRDefault="0053561A">
      <w:pPr>
        <w:numPr>
          <w:ilvl w:val="1"/>
          <w:numId w:val="2"/>
        </w:numPr>
        <w:ind w:right="0" w:hanging="393"/>
      </w:pPr>
      <w:r>
        <w:t xml:space="preserve">zachowania niebezpieczne dla życia, lub zdrowia. </w:t>
      </w:r>
    </w:p>
    <w:p w:rsidR="00481D58" w:rsidRDefault="0053561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481D58" w:rsidRDefault="0053561A">
      <w:pPr>
        <w:pStyle w:val="Nagwek1"/>
      </w:pPr>
      <w:r>
        <w:t xml:space="preserve">§ 3 </w:t>
      </w:r>
    </w:p>
    <w:p w:rsidR="00481D58" w:rsidRDefault="0053561A">
      <w:pPr>
        <w:spacing w:after="2" w:line="289" w:lineRule="auto"/>
        <w:ind w:left="-5" w:right="0" w:hanging="10"/>
      </w:pPr>
      <w:r>
        <w:t>Zasady i procedura podejmowania interwencji w sytu</w:t>
      </w:r>
      <w:r>
        <w:t xml:space="preserve">acji podejrzenia krzywdzenia lub posiadania informacji o krzywdzeniu dziecka, oraz zasady ustalania planu wsparcia małoletniego po ujawnieniu krzywdzenia </w:t>
      </w:r>
    </w:p>
    <w:p w:rsidR="00481D58" w:rsidRDefault="0053561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481D58" w:rsidRDefault="0053561A">
      <w:pPr>
        <w:numPr>
          <w:ilvl w:val="0"/>
          <w:numId w:val="3"/>
        </w:numPr>
        <w:spacing w:after="2" w:line="289" w:lineRule="auto"/>
        <w:ind w:right="0" w:hanging="393"/>
      </w:pPr>
      <w:r>
        <w:t>Krzywdzeniem Dziecka jest stosowanie wobec dziecka niedopuszczalnych form przemocy fizycznej, przem</w:t>
      </w:r>
      <w:r>
        <w:t xml:space="preserve">oc psychiczna, a także zaniedbywanie Dziecka. </w:t>
      </w:r>
    </w:p>
    <w:p w:rsidR="00481D58" w:rsidRDefault="0053561A">
      <w:pPr>
        <w:numPr>
          <w:ilvl w:val="0"/>
          <w:numId w:val="3"/>
        </w:numPr>
        <w:ind w:right="0" w:hanging="393"/>
      </w:pPr>
      <w:r>
        <w:t>Każdy, kto posiada informację, lub uzasadnione podejrzenie, że Dziecko jest krzywdzone powinien zgłosić je osobie odpowiedzialnej za przyjmowanie zgłoszeń o zdarzeniach zagrażających Dziecku i udzielenie mu ws</w:t>
      </w:r>
      <w:r>
        <w:t xml:space="preserve">parcia, która sporządza notatkę ze zgłoszenia i przekazuje ją niezwłocznie Radzie Braterskiej Zboru. </w:t>
      </w:r>
    </w:p>
    <w:p w:rsidR="00481D58" w:rsidRDefault="0053561A">
      <w:pPr>
        <w:numPr>
          <w:ilvl w:val="0"/>
          <w:numId w:val="3"/>
        </w:numPr>
        <w:ind w:right="0" w:hanging="393"/>
      </w:pPr>
      <w:r>
        <w:t>Osoba odpowiedzialna za przyjmowanie zgłoszeń o zdarzeniach zagrażających Dziecku i udzielenie mu wsparcia nie może być bezpośrednio zaangażowana w działa</w:t>
      </w:r>
      <w:r>
        <w:t xml:space="preserve">lność katechetyczną i duszpasterską adresowaną do Dzieci. </w:t>
      </w:r>
    </w:p>
    <w:p w:rsidR="00481D58" w:rsidRDefault="0053561A">
      <w:pPr>
        <w:numPr>
          <w:ilvl w:val="0"/>
          <w:numId w:val="3"/>
        </w:numPr>
        <w:ind w:right="0" w:hanging="393"/>
      </w:pPr>
      <w:r>
        <w:t xml:space="preserve">Rada Braterska Zboru w porozumieniu z Osobą odpowiedzialną za przyjmowanie zgłoszeń o zdarzeniach zagrażających Dziecku i udzielenie mu wsparcia podejmuje działania zmierzające do wyjaśnienia sytuacji i udzielenia pomocy Dziecku. </w:t>
      </w:r>
    </w:p>
    <w:p w:rsidR="00481D58" w:rsidRDefault="0053561A">
      <w:pPr>
        <w:numPr>
          <w:ilvl w:val="0"/>
          <w:numId w:val="3"/>
        </w:numPr>
        <w:ind w:right="0" w:hanging="393"/>
      </w:pPr>
      <w:r>
        <w:t xml:space="preserve">Działania zmierzające do </w:t>
      </w:r>
      <w:r>
        <w:t xml:space="preserve">wyjaśnienia sytuacji i udzielenia pomocy Dziecku podejmowane są we współpracy z Rodzicami, lub Opiekunami Dziecka, o ile nie zagraża to dobru Dziecka. </w:t>
      </w:r>
    </w:p>
    <w:p w:rsidR="00481D58" w:rsidRDefault="0053561A">
      <w:pPr>
        <w:numPr>
          <w:ilvl w:val="0"/>
          <w:numId w:val="3"/>
        </w:numPr>
        <w:ind w:right="0" w:hanging="393"/>
      </w:pPr>
      <w:r>
        <w:t xml:space="preserve">Jeżeli wskazane jest podjęcie działań wykraczających poza doraźną pomoc, Rada Braterska Zboru w porozumieniu z Pracownikami zaangażowanymi w działalność katechetyczną i duszpasterską opracowuje na piśmie plan wsparcia małoletniego. </w:t>
      </w:r>
    </w:p>
    <w:p w:rsidR="00481D58" w:rsidRDefault="0053561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481D58" w:rsidRDefault="0053561A">
      <w:pPr>
        <w:pStyle w:val="Nagwek1"/>
      </w:pPr>
      <w:r>
        <w:t xml:space="preserve">§ 4 </w:t>
      </w:r>
    </w:p>
    <w:p w:rsidR="00481D58" w:rsidRDefault="0053561A">
      <w:pPr>
        <w:spacing w:after="2" w:line="289" w:lineRule="auto"/>
        <w:ind w:left="-5" w:right="0" w:hanging="10"/>
      </w:pPr>
      <w:r>
        <w:t>Procedury składa</w:t>
      </w:r>
      <w:r>
        <w:t xml:space="preserve">nia zawiadomień o podejrzeniu popełnienia przestępstwa na szkodę Dziecka i zawiadamiania sądu opiekuńczego. </w:t>
      </w:r>
    </w:p>
    <w:p w:rsidR="00481D58" w:rsidRDefault="0053561A">
      <w:pPr>
        <w:spacing w:after="31" w:line="259" w:lineRule="auto"/>
        <w:ind w:left="0" w:right="0" w:firstLine="0"/>
        <w:jc w:val="left"/>
      </w:pPr>
      <w:r>
        <w:lastRenderedPageBreak/>
        <w:t xml:space="preserve"> </w:t>
      </w:r>
    </w:p>
    <w:p w:rsidR="00481D58" w:rsidRDefault="0053561A">
      <w:pPr>
        <w:ind w:left="-15" w:right="0" w:firstLine="0"/>
      </w:pPr>
      <w:r>
        <w:t xml:space="preserve">1. Każdy, kto posiada informację, lub poweźmie uzasadnione podejrzenie: </w:t>
      </w:r>
    </w:p>
    <w:p w:rsidR="00481D58" w:rsidRDefault="0053561A">
      <w:pPr>
        <w:numPr>
          <w:ilvl w:val="0"/>
          <w:numId w:val="4"/>
        </w:numPr>
        <w:ind w:right="0" w:hanging="264"/>
      </w:pPr>
      <w:r>
        <w:t xml:space="preserve">wystąpienia obcowania płciowego z Dzieckiem poniżej lat 15; </w:t>
      </w:r>
    </w:p>
    <w:p w:rsidR="00481D58" w:rsidRDefault="0053561A">
      <w:pPr>
        <w:numPr>
          <w:ilvl w:val="0"/>
          <w:numId w:val="4"/>
        </w:numPr>
        <w:ind w:right="0" w:hanging="264"/>
      </w:pPr>
      <w:r>
        <w:t>dopuszczani</w:t>
      </w:r>
      <w:r>
        <w:t xml:space="preserve">a się wobec takiej osoby innej czynności seksualnej, doprowadzenia jej do poddania się takim czynnościom albo do ich wykonania; </w:t>
      </w:r>
    </w:p>
    <w:p w:rsidR="00481D58" w:rsidRDefault="0053561A">
      <w:pPr>
        <w:numPr>
          <w:ilvl w:val="0"/>
          <w:numId w:val="4"/>
        </w:numPr>
        <w:ind w:right="0" w:hanging="264"/>
      </w:pPr>
      <w:r>
        <w:t>prezentowania Dziecku, które nie ukończyło lat 15 treści pornograficznych lub udostępniania mu przedmiotów mających taki charak</w:t>
      </w:r>
      <w:r>
        <w:t xml:space="preserve">ter albo rozpowszechnia treści pornograficznych w sposób umożliwiający takiemu małoletniemu zapoznanie się z nimi; </w:t>
      </w:r>
    </w:p>
    <w:p w:rsidR="00481D58" w:rsidRDefault="0053561A">
      <w:pPr>
        <w:numPr>
          <w:ilvl w:val="0"/>
          <w:numId w:val="4"/>
        </w:numPr>
        <w:ind w:right="0" w:hanging="264"/>
      </w:pPr>
      <w:r>
        <w:t>prezentowania małoletniemu poniżej lat 15 wykonywania czynności seksualnej w celu swojego zaspokojenia seksualnego lub zaspokojenia seksualn</w:t>
      </w:r>
      <w:r>
        <w:t xml:space="preserve">ego innej osoby, </w:t>
      </w:r>
    </w:p>
    <w:p w:rsidR="00481D58" w:rsidRDefault="0053561A">
      <w:pPr>
        <w:numPr>
          <w:ilvl w:val="0"/>
          <w:numId w:val="4"/>
        </w:numPr>
        <w:ind w:right="0" w:hanging="264"/>
      </w:pPr>
      <w:r>
        <w:t>prowadzenia reklamy lub promocji działalności polegającej na rozpowszechnianiu treści pornograficznych w sposób umożliwiający zapoznanie się z nimi małoletniemu poniżej lat 15 ma obowiązek powiadomienia organów ścigania pod rygorem odpowi</w:t>
      </w:r>
      <w:r>
        <w:t xml:space="preserve">edzialności karnej z art. 240 Kodeksu karnego. </w:t>
      </w:r>
    </w:p>
    <w:p w:rsidR="00481D58" w:rsidRDefault="0053561A">
      <w:pPr>
        <w:numPr>
          <w:ilvl w:val="0"/>
          <w:numId w:val="5"/>
        </w:numPr>
        <w:ind w:right="0" w:hanging="393"/>
      </w:pPr>
      <w:r>
        <w:t xml:space="preserve">Jeżeli postępowanie wyjaśniające, o którym mowa w § 3 niniejszych Standardów potwierdzi uzasadnione podejrzenie popełnienia przestępstwa na szkodę Dziecka, Rada Zboru w porozumieniu z Osobą odpowiedzialną za </w:t>
      </w:r>
      <w:r>
        <w:t xml:space="preserve">przyjmowanie zgłoszeń o zdarzeniach zagrażających Dziecku i udzielenie mu wsparcia niezwłocznie zawiadamia organy ścigania. </w:t>
      </w:r>
    </w:p>
    <w:p w:rsidR="00481D58" w:rsidRDefault="0053561A">
      <w:pPr>
        <w:numPr>
          <w:ilvl w:val="0"/>
          <w:numId w:val="5"/>
        </w:numPr>
        <w:ind w:right="0" w:hanging="393"/>
      </w:pPr>
      <w:r>
        <w:t>Jeżeli postępowanie wyjaśniające, o którym mowa w § 3 niniejszych Standardów potwierdzi uzasadnione podejrzenie, że doszło do krzyw</w:t>
      </w:r>
      <w:r>
        <w:t xml:space="preserve">dzenia Dziecka, Rada Braterska Zboru w porozumieniu z Osobą odpowiedzialną za przyjmowanie zgłoszeń o zdarzeniach zagrażających Dziecku i udzielenie mu wsparcia powiadamia właściwe organy, lub instytucje w zakresie ich właściwości, w szczególności szkołę, </w:t>
      </w:r>
      <w:r>
        <w:t xml:space="preserve">sąd rodzinny, ośrodek pomocy społecznej bądź przewodniczącego zespołu interdyscyplinarnego (procedura „Niebieskie Karty”) w zależności od zdiagnozowanego typu krzywdzenia i skorelowanej z nim koniecznej interwencji. </w:t>
      </w:r>
    </w:p>
    <w:p w:rsidR="00481D58" w:rsidRDefault="0053561A">
      <w:pPr>
        <w:numPr>
          <w:ilvl w:val="0"/>
          <w:numId w:val="5"/>
        </w:numPr>
        <w:ind w:right="0" w:hanging="393"/>
      </w:pPr>
      <w:r>
        <w:t>Każdy z członków Rady Braterskiej Zboru</w:t>
      </w:r>
      <w:r>
        <w:t xml:space="preserve">, oraz Osoba odpowiedzialna za przyjmowanie zgłoszeń o zdarzeniach zagrażających Dziecku i udzielenie mu wsparcia odpowiada osobiście za dopełnienie obowiązku dokonania zgłoszeń przewidzianych niniejszymi Standardami. </w:t>
      </w:r>
    </w:p>
    <w:p w:rsidR="00481D58" w:rsidRDefault="0053561A">
      <w:pPr>
        <w:numPr>
          <w:ilvl w:val="0"/>
          <w:numId w:val="5"/>
        </w:numPr>
        <w:ind w:right="0" w:hanging="393"/>
      </w:pPr>
      <w:r>
        <w:t>Zawiadomienia i zgłoszenia przewidzia</w:t>
      </w:r>
      <w:r>
        <w:t xml:space="preserve">ne niniejszymi Standardami dokonywane są we współpracy z Rodzicami, lub Opiekunami Dziecka, o ile nie zagraża to dobru Dziecka. </w:t>
      </w:r>
    </w:p>
    <w:p w:rsidR="00481D58" w:rsidRDefault="0053561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481D58" w:rsidRDefault="0053561A">
      <w:pPr>
        <w:spacing w:after="0" w:line="259" w:lineRule="auto"/>
        <w:ind w:left="59" w:right="0" w:firstLine="0"/>
        <w:jc w:val="center"/>
      </w:pPr>
      <w:r>
        <w:t xml:space="preserve"> </w:t>
      </w:r>
    </w:p>
    <w:p w:rsidR="00481D58" w:rsidRDefault="0053561A">
      <w:pPr>
        <w:pStyle w:val="Nagwek1"/>
      </w:pPr>
      <w:r>
        <w:t xml:space="preserve">§ 5 </w:t>
      </w:r>
    </w:p>
    <w:p w:rsidR="00481D58" w:rsidRDefault="0053561A">
      <w:pPr>
        <w:spacing w:after="2" w:line="289" w:lineRule="auto"/>
        <w:ind w:left="-5" w:right="0" w:hanging="10"/>
      </w:pPr>
      <w:r>
        <w:t xml:space="preserve">Sposób dokumentowania i zasady przechowywania ujawnionych lub zgłoszonych incydentów lub zdarzeń zagrażających dobru małoletniego. </w:t>
      </w:r>
    </w:p>
    <w:p w:rsidR="00481D58" w:rsidRDefault="0053561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481D58" w:rsidRDefault="0053561A">
      <w:pPr>
        <w:numPr>
          <w:ilvl w:val="0"/>
          <w:numId w:val="6"/>
        </w:numPr>
        <w:ind w:right="0" w:hanging="393"/>
      </w:pPr>
      <w:r>
        <w:t xml:space="preserve">Przebieg postępowania wyjaśniającego i pomocowego jest dokumentowany na piśmie. </w:t>
      </w:r>
    </w:p>
    <w:p w:rsidR="00481D58" w:rsidRDefault="0053561A">
      <w:pPr>
        <w:numPr>
          <w:ilvl w:val="0"/>
          <w:numId w:val="6"/>
        </w:numPr>
        <w:ind w:right="0" w:hanging="393"/>
      </w:pPr>
      <w:r>
        <w:t>Za dokumentowanie i archiwizację postępow</w:t>
      </w:r>
      <w:r>
        <w:t xml:space="preserve">ania odpowiada Przełożony Zboru. </w:t>
      </w:r>
    </w:p>
    <w:p w:rsidR="00481D58" w:rsidRDefault="0053561A">
      <w:pPr>
        <w:numPr>
          <w:ilvl w:val="0"/>
          <w:numId w:val="6"/>
        </w:numPr>
        <w:ind w:right="0" w:hanging="393"/>
      </w:pPr>
      <w:r>
        <w:t xml:space="preserve">Dokumentacja przechowywana jest w sposób zapewniający ochronę przed dostępem osób trzecich, na zasadach przewidzianych dla danych osobowych. </w:t>
      </w:r>
    </w:p>
    <w:p w:rsidR="00481D58" w:rsidRDefault="0053561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481D58" w:rsidRDefault="0053561A">
      <w:pPr>
        <w:pStyle w:val="Nagwek1"/>
      </w:pPr>
      <w:r>
        <w:t xml:space="preserve">§ 6 </w:t>
      </w:r>
    </w:p>
    <w:p w:rsidR="00481D58" w:rsidRDefault="0053561A">
      <w:pPr>
        <w:spacing w:after="2" w:line="289" w:lineRule="auto"/>
        <w:ind w:left="-5" w:right="0" w:hanging="10"/>
      </w:pPr>
      <w:r>
        <w:t>Zasady korzystania z urządzeń elektronicznych z dostępem do sieci Interne</w:t>
      </w:r>
      <w:r>
        <w:t xml:space="preserve">t. Procedury ochrony dzieci przed treściami szkodliwymi i zagrożeniami w sieci Internet oraz utrwalonymi w innej formie </w:t>
      </w:r>
    </w:p>
    <w:p w:rsidR="00481D58" w:rsidRDefault="0053561A">
      <w:pPr>
        <w:spacing w:after="31" w:line="259" w:lineRule="auto"/>
        <w:ind w:left="0" w:right="0" w:firstLine="0"/>
        <w:jc w:val="left"/>
      </w:pPr>
      <w:r>
        <w:lastRenderedPageBreak/>
        <w:t xml:space="preserve"> </w:t>
      </w:r>
    </w:p>
    <w:p w:rsidR="00481D58" w:rsidRDefault="0053561A">
      <w:pPr>
        <w:numPr>
          <w:ilvl w:val="0"/>
          <w:numId w:val="7"/>
        </w:numPr>
        <w:ind w:right="0" w:hanging="393"/>
      </w:pPr>
      <w:r>
        <w:t>W ramach działalności duszpasterskiej i katechetycznej Zboru Dzieci korzystają z urządzeń elektronicznych z dostępem do sieci Interne</w:t>
      </w:r>
      <w:r>
        <w:t xml:space="preserve">t wyłącznie podczas zajęć, pod osobistą i bezpośrednią opieką Pracownika Zboru.  </w:t>
      </w:r>
    </w:p>
    <w:p w:rsidR="00481D58" w:rsidRDefault="0053561A">
      <w:pPr>
        <w:numPr>
          <w:ilvl w:val="0"/>
          <w:numId w:val="7"/>
        </w:numPr>
        <w:ind w:right="0" w:hanging="393"/>
      </w:pPr>
      <w:r>
        <w:t>Udostępniane Dzieciom urządzenia są zabezpieczone nowoczesnym oprogramowaniem chroniącym przed dostępem do nieodpowiednich treści, a zawartość nośników pamięci jest każdorazo</w:t>
      </w:r>
      <w:r>
        <w:t xml:space="preserve">wo przed udostępnieniem urządzenia Dziecku sprawdzana przez Pracownika Zboru. </w:t>
      </w:r>
    </w:p>
    <w:p w:rsidR="00481D58" w:rsidRDefault="0053561A">
      <w:pPr>
        <w:numPr>
          <w:ilvl w:val="0"/>
          <w:numId w:val="7"/>
        </w:numPr>
        <w:ind w:right="0" w:hanging="393"/>
      </w:pPr>
      <w:r>
        <w:t xml:space="preserve">Kościelna sieć </w:t>
      </w:r>
      <w:proofErr w:type="spellStart"/>
      <w:r>
        <w:t>wi-fi</w:t>
      </w:r>
      <w:proofErr w:type="spellEnd"/>
      <w:r>
        <w:t xml:space="preserve"> nie jest udostępniana Dzieciom do użytku przy pomocy prywatnych urządzeń. </w:t>
      </w:r>
    </w:p>
    <w:p w:rsidR="00481D58" w:rsidRDefault="0053561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481D58" w:rsidRDefault="0053561A">
      <w:pPr>
        <w:pStyle w:val="Nagwek1"/>
      </w:pPr>
      <w:r>
        <w:t xml:space="preserve">§ 7 </w:t>
      </w:r>
    </w:p>
    <w:p w:rsidR="00481D58" w:rsidRDefault="0053561A">
      <w:pPr>
        <w:spacing w:after="2" w:line="289" w:lineRule="auto"/>
        <w:ind w:left="-5" w:right="0" w:hanging="10"/>
      </w:pPr>
      <w:r>
        <w:t>Zasady i sposób udostępniania rodzicom albo opiekunom prawnym lub faktyczn</w:t>
      </w:r>
      <w:r>
        <w:t xml:space="preserve">ym oraz Dzieciom Standardów do zaznajomienia się z nimi i ich stosowania,  </w:t>
      </w:r>
    </w:p>
    <w:p w:rsidR="00481D58" w:rsidRDefault="0053561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481D58" w:rsidRDefault="0053561A">
      <w:pPr>
        <w:numPr>
          <w:ilvl w:val="0"/>
          <w:numId w:val="8"/>
        </w:numPr>
        <w:ind w:right="0" w:hanging="393"/>
      </w:pPr>
      <w:r>
        <w:t xml:space="preserve">Niniejsze Standardy udostępnione są na stronie internetowej Zboru. </w:t>
      </w:r>
    </w:p>
    <w:p w:rsidR="00481D58" w:rsidRDefault="0053561A">
      <w:pPr>
        <w:numPr>
          <w:ilvl w:val="0"/>
          <w:numId w:val="8"/>
        </w:numPr>
        <w:ind w:right="0" w:hanging="393"/>
      </w:pPr>
      <w:r>
        <w:t xml:space="preserve">Na tablicy ogłoszeniowej w siedzibie Zboru (w kaplicy) udostępniono wersję skróconą Standardów zawierającą informacje istotne dla małoletnich. </w:t>
      </w:r>
    </w:p>
    <w:p w:rsidR="00481D58" w:rsidRDefault="0053561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481D58" w:rsidRDefault="0053561A">
      <w:pPr>
        <w:pStyle w:val="Nagwek1"/>
      </w:pPr>
      <w:r>
        <w:t xml:space="preserve">§ 8 </w:t>
      </w:r>
    </w:p>
    <w:p w:rsidR="00481D58" w:rsidRDefault="0053561A">
      <w:pPr>
        <w:spacing w:after="2" w:line="289" w:lineRule="auto"/>
        <w:ind w:left="-5" w:right="0" w:hanging="10"/>
      </w:pPr>
      <w:r>
        <w:t xml:space="preserve">Zasady przygotowania personelu do stosowania Standardów, oraz sposób dokumentowania tej czynności. </w:t>
      </w:r>
    </w:p>
    <w:p w:rsidR="00481D58" w:rsidRDefault="0053561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481D58" w:rsidRDefault="0053561A">
      <w:pPr>
        <w:numPr>
          <w:ilvl w:val="0"/>
          <w:numId w:val="9"/>
        </w:numPr>
        <w:ind w:right="0" w:hanging="393"/>
      </w:pPr>
      <w:r>
        <w:t>Rek</w:t>
      </w:r>
      <w:r>
        <w:t xml:space="preserve">rutacja Pracowników Zboru zaangażowanych w działalność duszpasterską i katechetyczną adresowaną do Dzieci odbywa się według zasad określonych w załączniku nr 1 do niniejszych Standardów. </w:t>
      </w:r>
    </w:p>
    <w:p w:rsidR="00481D58" w:rsidRDefault="0053561A">
      <w:pPr>
        <w:numPr>
          <w:ilvl w:val="0"/>
          <w:numId w:val="9"/>
        </w:numPr>
        <w:ind w:right="0" w:hanging="393"/>
      </w:pPr>
      <w:r>
        <w:t xml:space="preserve">Osoba odpowiedzialna za przygotowanie Personelu Zboru do stosowania </w:t>
      </w:r>
      <w:r>
        <w:t xml:space="preserve">Standardów zaznajamia osobiście każdego Pracownika ze Standardami przed powierzeniem Pracownikowi jakichkolwiek zadań. </w:t>
      </w:r>
    </w:p>
    <w:p w:rsidR="00481D58" w:rsidRDefault="0053561A">
      <w:pPr>
        <w:numPr>
          <w:ilvl w:val="0"/>
          <w:numId w:val="9"/>
        </w:numPr>
        <w:ind w:right="0" w:hanging="393"/>
      </w:pPr>
      <w:r>
        <w:t xml:space="preserve">Pracownik na piśmie potwierdza zaznajomienie się ze Standardami i zobowiązuje się do ich bezwzględnego przestrzegania. </w:t>
      </w:r>
    </w:p>
    <w:p w:rsidR="00481D58" w:rsidRDefault="0053561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481D58" w:rsidRDefault="0053561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481D58" w:rsidRDefault="0053561A">
      <w:pPr>
        <w:pStyle w:val="Nagwek1"/>
      </w:pPr>
      <w:r>
        <w:t xml:space="preserve">§ 9 </w:t>
      </w:r>
    </w:p>
    <w:p w:rsidR="00481D58" w:rsidRDefault="0053561A">
      <w:pPr>
        <w:spacing w:after="2" w:line="289" w:lineRule="auto"/>
        <w:ind w:left="-5" w:right="0" w:hanging="10"/>
      </w:pPr>
      <w:r>
        <w:t xml:space="preserve">Zasady przeglądu i aktualizacji Standardów. </w:t>
      </w:r>
    </w:p>
    <w:p w:rsidR="00481D58" w:rsidRDefault="0053561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481D58" w:rsidRDefault="0053561A">
      <w:pPr>
        <w:numPr>
          <w:ilvl w:val="0"/>
          <w:numId w:val="10"/>
        </w:numPr>
        <w:ind w:right="0" w:hanging="393"/>
      </w:pPr>
      <w:r>
        <w:t xml:space="preserve">Co najmniej raz na dwa lata Zbór dokonuje oceny Standardów w celu zapewnienia ich dostosowania do aktualnych potrzeb oraz zgodności z obowiązującymi przepisami.  </w:t>
      </w:r>
    </w:p>
    <w:p w:rsidR="00481D58" w:rsidRDefault="0053561A">
      <w:pPr>
        <w:numPr>
          <w:ilvl w:val="0"/>
          <w:numId w:val="10"/>
        </w:numPr>
        <w:ind w:right="0" w:hanging="393"/>
      </w:pPr>
      <w:r>
        <w:t>W procesie oceny Standardów biorą udział wszys</w:t>
      </w:r>
      <w:r>
        <w:t xml:space="preserve">cy Pracownicy Zboru zaangażowani w działalność katechetyczną i duszpasterską adresowaną do Dzieci, członkowie Rady Braterskiej Zboru, oraz Osoba odpowiedzialna za przyjmowanie zgłoszeń o zdarzeniach zagrażających Dziecku </w:t>
      </w:r>
    </w:p>
    <w:p w:rsidR="00481D58" w:rsidRDefault="0053561A">
      <w:pPr>
        <w:numPr>
          <w:ilvl w:val="0"/>
          <w:numId w:val="10"/>
        </w:numPr>
        <w:ind w:right="0" w:hanging="393"/>
      </w:pPr>
      <w:r>
        <w:t>Wnioski z przeprowadzonej oceny są</w:t>
      </w:r>
      <w:r>
        <w:t xml:space="preserve"> utrwalane w formie pisemnego protokołu, który  archiwizuje Rada Braterska Zboru. </w:t>
      </w:r>
    </w:p>
    <w:p w:rsidR="00481D58" w:rsidRDefault="0053561A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81D58">
      <w:footerReference w:type="even" r:id="rId7"/>
      <w:footerReference w:type="default" r:id="rId8"/>
      <w:footerReference w:type="first" r:id="rId9"/>
      <w:pgSz w:w="11906" w:h="16838"/>
      <w:pgMar w:top="1175" w:right="1138" w:bottom="1188" w:left="1133" w:header="708" w:footer="847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1A" w:rsidRDefault="0053561A">
      <w:pPr>
        <w:spacing w:after="0" w:line="240" w:lineRule="auto"/>
      </w:pPr>
      <w:r>
        <w:separator/>
      </w:r>
    </w:p>
  </w:endnote>
  <w:endnote w:type="continuationSeparator" w:id="0">
    <w:p w:rsidR="0053561A" w:rsidRDefault="0053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58" w:rsidRDefault="0053561A">
    <w:pPr>
      <w:tabs>
        <w:tab w:val="center" w:pos="4818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z 13</w:t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58" w:rsidRDefault="0053561A">
    <w:pPr>
      <w:tabs>
        <w:tab w:val="center" w:pos="4818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125CA4" w:rsidRPr="00125CA4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z 13</w:t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58" w:rsidRDefault="0053561A">
    <w:pPr>
      <w:tabs>
        <w:tab w:val="center" w:pos="4818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z 13</w:t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1A" w:rsidRDefault="0053561A">
      <w:pPr>
        <w:spacing w:after="0" w:line="240" w:lineRule="auto"/>
      </w:pPr>
      <w:r>
        <w:separator/>
      </w:r>
    </w:p>
  </w:footnote>
  <w:footnote w:type="continuationSeparator" w:id="0">
    <w:p w:rsidR="0053561A" w:rsidRDefault="00535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4612"/>
    <w:multiLevelType w:val="hybridMultilevel"/>
    <w:tmpl w:val="ADC86364"/>
    <w:lvl w:ilvl="0" w:tplc="8EB43960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C8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50D8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0626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45B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CA3D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448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ADF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DE12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C942E9"/>
    <w:multiLevelType w:val="hybridMultilevel"/>
    <w:tmpl w:val="3ED2739C"/>
    <w:lvl w:ilvl="0" w:tplc="A7644CDE">
      <w:start w:val="1"/>
      <w:numFmt w:val="bullet"/>
      <w:lvlText w:val="•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0B05C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8A822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4192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E2C88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27F5E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E55CC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A2E86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3E463A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80569A"/>
    <w:multiLevelType w:val="hybridMultilevel"/>
    <w:tmpl w:val="407E7CE6"/>
    <w:lvl w:ilvl="0" w:tplc="20F24404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1A882C">
      <w:start w:val="1"/>
      <w:numFmt w:val="decimal"/>
      <w:lvlText w:val="%2)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E028F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632B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8EEB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604B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0CC0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ADB0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2BEF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032199"/>
    <w:multiLevelType w:val="hybridMultilevel"/>
    <w:tmpl w:val="5D1675E4"/>
    <w:lvl w:ilvl="0" w:tplc="4F56EAFA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62E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8E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16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6B3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C03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272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AF7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082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851DEF"/>
    <w:multiLevelType w:val="hybridMultilevel"/>
    <w:tmpl w:val="02A25712"/>
    <w:lvl w:ilvl="0" w:tplc="D7A8E068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0925A">
      <w:start w:val="1"/>
      <w:numFmt w:val="decimal"/>
      <w:lvlText w:val="%2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43B7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4702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64A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E20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A3B6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F6919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6FCF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794210"/>
    <w:multiLevelType w:val="hybridMultilevel"/>
    <w:tmpl w:val="60286112"/>
    <w:lvl w:ilvl="0" w:tplc="7E90BE62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C81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89D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298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7290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60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A49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824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65F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55100C"/>
    <w:multiLevelType w:val="hybridMultilevel"/>
    <w:tmpl w:val="A31042C4"/>
    <w:lvl w:ilvl="0" w:tplc="EE8045BA">
      <w:start w:val="2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CA6D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C0A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CA7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665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806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06A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E71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A9D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017918"/>
    <w:multiLevelType w:val="hybridMultilevel"/>
    <w:tmpl w:val="9B660E84"/>
    <w:lvl w:ilvl="0" w:tplc="25C45054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6FD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02F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CCB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2EA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A8DC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2FA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6E7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261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8E0D16"/>
    <w:multiLevelType w:val="hybridMultilevel"/>
    <w:tmpl w:val="5F26AA8E"/>
    <w:lvl w:ilvl="0" w:tplc="9F7869A2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2C34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EF2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1E33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607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693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EAC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840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FAC9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730FF5"/>
    <w:multiLevelType w:val="hybridMultilevel"/>
    <w:tmpl w:val="DAE2AD50"/>
    <w:lvl w:ilvl="0" w:tplc="43FEDA76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E37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C83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45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247A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640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BAF2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444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464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58"/>
    <w:rsid w:val="00125CA4"/>
    <w:rsid w:val="00481D58"/>
    <w:rsid w:val="0053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C75EB"/>
  <w15:docId w15:val="{7CE0B1CE-BCA7-40E2-91B7-1401312F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86" w:lineRule="auto"/>
      <w:ind w:left="404" w:right="5" w:hanging="40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1"/>
      <w:ind w:left="10" w:right="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1249</Words>
  <Characters>8656</Characters>
  <Application>Microsoft Office Word</Application>
  <DocSecurity>0</DocSecurity>
  <Lines>176</Lines>
  <Paragraphs>88</Paragraphs>
  <ScaleCrop>false</ScaleCrop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Standardy ochrony maBoletnich 13 sierpnia 2024 DO WYSAANIA DO ZBORÓW KWCh</dc:title>
  <dc:subject/>
  <dc:creator>Admin</dc:creator>
  <cp:keywords/>
  <cp:lastModifiedBy>Admin</cp:lastModifiedBy>
  <cp:revision>2</cp:revision>
  <dcterms:created xsi:type="dcterms:W3CDTF">2025-08-25T18:29:00Z</dcterms:created>
  <dcterms:modified xsi:type="dcterms:W3CDTF">2025-08-25T18:29:00Z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ca0cbd7d-8455-4e81-8bc6-4a25f04ac2d3</vt:lpwstr>
  </property>
</Properties>
</file>